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/>
          <w:b/>
          <w:color w:val="534AB7"/>
          <w:sz w:val="36"/>
        </w:rPr>
        <w:t xml:space="preserve">Managed Services Quote</w:t>
      </w:r>
    </w:p>
    <w:p>
      <w:pPr>
        <w:spacing w:after="240"/>
      </w:pPr>
      <w:r>
        <w:rPr>
          <w:rFonts w:ascii="Calibri" w:hAnsi="Calibri"/>
          <w:i/>
          <w:color w:val="854F0B"/>
          <w:sz w:val="18"/>
        </w:rPr>
        <w:t xml:space="preserve">Sample quote. Company names and prices are fictional. Replace them with your own.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2400"/>
        <w:gridCol w:w="7680"/>
      </w:tblGrid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From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Fictional IT Co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Prepared for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Oakline Dental Partners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Attention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Sam Ortega, Practice Manager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Quote number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Q-0001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Issue date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issue date]</w:t>
            </w:r>
          </w:p>
        </w:tc>
      </w:tr>
      <w:tr>
        <w:tc>
          <w:tcPr>
            <w:tcW w:w="24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Valid until</w:t>
            </w:r>
          </w:p>
        </w:tc>
        <w:tc>
          <w:tcPr>
            <w:tcW w:w="768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[Enter expiration date, for example 30 days after issue]</w:t>
            </w:r>
          </w:p>
        </w:tc>
      </w:tr>
    </w:tbl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Line items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3600"/>
        <w:gridCol w:w="1300"/>
        <w:gridCol w:w="650"/>
        <w:gridCol w:w="900"/>
        <w:gridCol w:w="1200"/>
        <w:gridCol w:w="1000"/>
        <w:gridCol w:w="1430"/>
      </w:tblGrid>
      <w:tr>
        <w:tc>
          <w:tcPr>
            <w:tcW w:w="36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Description</w:t>
            </w:r>
          </w:p>
        </w:tc>
        <w:tc>
          <w:tcPr>
            <w:tcW w:w="13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Type</w:t>
            </w:r>
          </w:p>
        </w:tc>
        <w:tc>
          <w:tcPr>
            <w:tcW w:w="65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Qty</w:t>
            </w:r>
          </w:p>
        </w:tc>
        <w:tc>
          <w:tcPr>
            <w:tcW w:w="9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</w:t>
            </w:r>
          </w:p>
        </w:tc>
        <w:tc>
          <w:tcPr>
            <w:tcW w:w="12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Unit price</w:t>
            </w:r>
          </w:p>
        </w:tc>
        <w:tc>
          <w:tcPr>
            <w:tcW w:w="100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Discount</w:t>
            </w:r>
          </w:p>
        </w:tc>
        <w:tc>
          <w:tcPr>
            <w:tcW w:w="143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Line total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Managed workstations (25 devices)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$1,500.00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$18,000.00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Managed servers (2 servers)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$4,800.00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Backup and disaster recovery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$350.00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$4,200.00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Security awareness training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Recurring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12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month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$125.00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20%</w:t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$1,200.00</w:t>
            </w:r>
          </w:p>
        </w:tc>
      </w:tr>
      <w:tr>
        <w:tc>
          <w:tcPr>
            <w:tcW w:w="36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Onboarding and documentation</w:t>
            </w:r>
          </w:p>
        </w:tc>
        <w:tc>
          <w:tcPr>
            <w:tcW w:w="13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One-time</w:t>
            </w:r>
          </w:p>
        </w:tc>
        <w:tc>
          <w:tcPr>
            <w:tcW w:w="65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1</w:t>
            </w:r>
          </w:p>
        </w:tc>
        <w:tc>
          <w:tcPr>
            <w:tcW w:w="9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project</w:t>
            </w:r>
          </w:p>
        </w:tc>
        <w:tc>
          <w:tcPr>
            <w:tcW w:w="12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$2,500.00</w:t>
            </w:r>
          </w:p>
        </w:tc>
        <w:tc>
          <w:tcPr>
            <w:tcW w:w="100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tcPr>
            <w:tcW w:w="143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$2,500.00</w:t>
            </w:r>
          </w:p>
        </w:tc>
      </w:tr>
    </w:tbl>
    <w:p>
      <w:pPr>
        <w:spacing w:after="60"/>
      </w:pPr>
      <w:r>
        <w:rPr>
          <w:rFonts w:ascii="Calibri" w:hAnsi="Calibri"/>
          <w:sz w:val="22"/>
        </w:rPr>
        <w:t xml:space="preserve"/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List total: $31,000.00</w:t>
      </w:r>
    </w:p>
    <w:p>
      <w:pPr>
        <w:spacing w:after="40"/>
        <w:jc w:val="right"/>
      </w:pPr>
      <w:r>
        <w:rPr>
          <w:rFonts w:ascii="Calibri" w:hAnsi="Calibri"/>
          <w:sz w:val="22"/>
        </w:rPr>
        <w:t xml:space="preserve">Line discounts: -$300.00</w:t>
      </w:r>
    </w:p>
    <w:p>
      <w:pPr>
        <w:spacing w:after="240"/>
        <w:jc w:val="right"/>
      </w:pPr>
      <w:r>
        <w:rPr>
          <w:rFonts w:ascii="Calibri" w:hAnsi="Calibri"/>
          <w:b/>
          <w:sz w:val="26"/>
        </w:rPr>
        <w:t xml:space="preserve">Total: $30,700.00</w:t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Terms</w:t>
      </w:r>
    </w:p>
    <w:p>
      <w:pPr>
        <w:spacing w:after="60"/>
      </w:pPr>
      <w:r>
        <w:rPr>
          <w:rFonts w:ascii="Calibri" w:hAnsi="Calibri"/>
          <w:sz w:val="22"/>
        </w:rPr>
        <w:t xml:space="preserve">- Contract term: 12 months, billed monthly in advance.</w:t>
      </w:r>
    </w:p>
    <w:p>
      <w:pPr>
        <w:spacing w:after="60"/>
      </w:pPr>
      <w:r>
        <w:rPr>
          <w:rFonts w:ascii="Calibri" w:hAnsi="Calibri"/>
          <w:sz w:val="22"/>
        </w:rPr>
        <w:t xml:space="preserve">- Device counts are reviewed quarterly and billing is adjusted to match.</w:t>
      </w:r>
    </w:p>
    <w:p>
      <w:pPr>
        <w:spacing w:after="60"/>
      </w:pPr>
      <w:r>
        <w:rPr>
          <w:rFonts w:ascii="Calibri" w:hAnsi="Calibri"/>
          <w:sz w:val="22"/>
        </w:rPr>
        <w:t xml:space="preserve">- Hardware, licensing and project work are quoted separately.</w:t>
      </w:r>
    </w:p>
    <w:p>
      <w:pPr>
        <w:spacing w:after="60"/>
      </w:pPr>
      <w:r>
        <w:rPr>
          <w:rFonts w:ascii="Calibri" w:hAnsi="Calibri"/>
          <w:sz w:val="22"/>
        </w:rPr>
        <w:t xml:space="preserve">- Service hours and response targets are set out in the service agreement.</w:t>
      </w:r>
    </w:p>
    <w:p>
      <w:pPr>
        <w:spacing w:after="120"/>
      </w:pPr>
      <w:r>
        <w:rPr>
          <w:rFonts w:ascii="Calibri" w:hAnsi="Calibri"/>
          <w:sz w:val="22"/>
        </w:rPr>
        <w:t xml:space="preserve"/>
      </w:r>
    </w:p>
    <w:p>
      <w:pPr>
        <w:spacing w:after="100"/>
      </w:pPr>
      <w:r>
        <w:rPr>
          <w:rFonts w:ascii="Calibri" w:hAnsi="Calibri"/>
          <w:b/>
          <w:sz w:val="26"/>
        </w:rPr>
        <w:t xml:space="preserve">Acceptance</w:t>
      </w:r>
    </w:p>
    <w:p>
      <w:pPr>
        <w:spacing w:after="200"/>
      </w:pPr>
      <w:r>
        <w:rPr>
          <w:rFonts w:ascii="Calibri" w:hAnsi="Calibri"/>
          <w:sz w:val="22"/>
        </w:rPr>
        <w:t xml:space="preserve">By signing below, the customer accepts this quote and the terms above.</w:t>
      </w:r>
    </w:p>
    <w:tbl>
      <w:tblPr>
        <w:tblW w:w="10080" w:type="dxa"/>
        <w:tblBorders>
          <w:top w:val="single" w:sz="4" w:space="0" w:color="D5D2E3"/>
          <w:left w:val="single" w:sz="4" w:space="0" w:color="D5D2E3"/>
          <w:bottom w:val="single" w:sz="4" w:space="0" w:color="D5D2E3"/>
          <w:right w:val="single" w:sz="4" w:space="0" w:color="D5D2E3"/>
          <w:insideH w:val="single" w:sz="4" w:space="0" w:color="D5D2E3"/>
          <w:insideV w:val="single" w:sz="4" w:space="0" w:color="D5D2E3"/>
        </w:tblBorders>
        <w:tblCellMar>
          <w:left w:w="100" w:type="dxa"/>
          <w:right w:w="100" w:type="dxa"/>
        </w:tblCellMar>
      </w:tblPr>
      <w:tblGrid>
        <w:gridCol w:w="5040"/>
        <w:gridCol w:w="5040"/>
      </w:tblGrid>
      <w:tr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Customer</w:t>
            </w:r>
          </w:p>
        </w:tc>
        <w:tc>
          <w:tcPr>
            <w:tcW w:w="5040" w:type="dxa"/>
            <w:shd w:val="clear" w:color="auto" w:fill="EEEDFE"/>
          </w:tcPr>
          <w:p>
            <w:pPr>
              <w:spacing w:after="60"/>
            </w:pPr>
            <w:r>
              <w:rPr>
                <w:rFonts w:ascii="Calibri" w:hAnsi="Calibri"/>
                <w:b/>
                <w:sz w:val="20"/>
              </w:rPr>
              <w:t xml:space="preserve">Provider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Signature: ______________________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Name: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Title: </w:t>
            </w:r>
          </w:p>
        </w:tc>
      </w:tr>
      <w:tr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  <w:tc>
          <w:tcPr>
            <w:tcW w:w="5040" w:type="dxa"/>
          </w:tcPr>
          <w:p>
            <w:pPr>
              <w:spacing w:after="60"/>
            </w:pPr>
            <w:r>
              <w:rPr>
                <w:rFonts w:ascii="Calibri" w:hAnsi="Calibri"/>
                <w:sz w:val="20"/>
              </w:rPr>
              <w:t xml:space="preserve">Date: </w:t>
            </w:r>
          </w:p>
        </w:tc>
      </w:tr>
    </w:tbl>
    <w:sectPr>
      <w:pgSz w:w="12240" w:h="15840"/>
      <w:pgMar w:top="1080" w:right="1080" w:bottom="1080" w:left="1080" w:header="720" w:footer="720" w:gutter="0"/>
    </w:sectPr>
  </w:body>
</w:document>
</file>